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CD" w:rsidRPr="00D50ECD" w:rsidRDefault="00D50ECD" w:rsidP="00D50ECD">
      <w:pPr>
        <w:pBdr>
          <w:bottom w:val="single" w:sz="18" w:space="3" w:color="ACACAC"/>
        </w:pBdr>
        <w:shd w:val="clear" w:color="auto" w:fill="FFFFFF"/>
        <w:spacing w:after="30"/>
        <w:outlineLvl w:val="0"/>
        <w:rPr>
          <w:rFonts w:ascii="Georgia" w:eastAsia="Times New Roman" w:hAnsi="Georgia" w:cs="Times New Roman"/>
          <w:color w:val="CA0405"/>
          <w:kern w:val="36"/>
          <w:sz w:val="36"/>
          <w:szCs w:val="36"/>
        </w:rPr>
      </w:pPr>
      <w:proofErr w:type="spellStart"/>
      <w:r w:rsidRPr="00D50ECD">
        <w:rPr>
          <w:rFonts w:ascii="Georgia" w:eastAsia="Times New Roman" w:hAnsi="Georgia" w:cs="Times New Roman"/>
          <w:color w:val="CA0405"/>
          <w:kern w:val="36"/>
          <w:sz w:val="36"/>
          <w:szCs w:val="36"/>
        </w:rPr>
        <w:t>Rajoy</w:t>
      </w:r>
      <w:proofErr w:type="spellEnd"/>
      <w:r w:rsidRPr="00D50ECD">
        <w:rPr>
          <w:rFonts w:ascii="Georgia" w:eastAsia="Times New Roman" w:hAnsi="Georgia" w:cs="Times New Roman"/>
          <w:color w:val="CA0405"/>
          <w:kern w:val="36"/>
          <w:sz w:val="36"/>
          <w:szCs w:val="36"/>
        </w:rPr>
        <w:t xml:space="preserve"> delay marks bet on turmoil making bailout terms easier</w:t>
      </w:r>
    </w:p>
    <w:p w:rsidR="00D50ECD" w:rsidRDefault="008315E1" w:rsidP="00D50ECD">
      <w:pPr>
        <w:shd w:val="clear" w:color="auto" w:fill="FFFFFF"/>
        <w:rPr>
          <w:rFonts w:ascii="Arial" w:eastAsia="Times New Roman" w:hAnsi="Arial" w:cs="Arial"/>
          <w:color w:val="000000"/>
          <w:sz w:val="18"/>
          <w:szCs w:val="18"/>
        </w:rPr>
      </w:pPr>
      <w:r>
        <w:rPr>
          <w:rFonts w:ascii="Arial" w:eastAsia="Times New Roman" w:hAnsi="Arial" w:cs="Arial"/>
          <w:color w:val="666666"/>
          <w:sz w:val="15"/>
        </w:rPr>
        <w:t>16</w:t>
      </w:r>
      <w:r w:rsidR="00D50ECD" w:rsidRPr="00D50ECD">
        <w:rPr>
          <w:rFonts w:ascii="Arial" w:eastAsia="Times New Roman" w:hAnsi="Arial" w:cs="Arial"/>
          <w:color w:val="666666"/>
          <w:sz w:val="15"/>
        </w:rPr>
        <w:t>/10/2012 07:54:00</w:t>
      </w:r>
      <w:hyperlink r:id="rId4" w:history="1">
        <w:r w:rsidR="00D50ECD" w:rsidRPr="00D50ECD">
          <w:rPr>
            <w:rFonts w:ascii="Arial" w:eastAsia="Times New Roman" w:hAnsi="Arial" w:cs="Arial"/>
            <w:color w:val="000000"/>
            <w:sz w:val="18"/>
            <w:u w:val="single"/>
          </w:rPr>
          <w:t>Ben Sills</w:t>
        </w:r>
      </w:hyperlink>
    </w:p>
    <w:p w:rsidR="00D50ECD" w:rsidRPr="00D50ECD" w:rsidRDefault="00D50ECD" w:rsidP="00D50ECD">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Wall Street Journal</w:t>
      </w:r>
    </w:p>
    <w:p w:rsidR="00D50ECD" w:rsidRPr="00D50ECD" w:rsidRDefault="00D50ECD" w:rsidP="00D50ECD">
      <w:pPr>
        <w:shd w:val="clear" w:color="auto" w:fill="FFFFFF"/>
        <w:jc w:val="right"/>
        <w:rPr>
          <w:rFonts w:ascii="Arial" w:eastAsia="Times New Roman" w:hAnsi="Arial" w:cs="Arial"/>
          <w:color w:val="000000"/>
          <w:sz w:val="17"/>
          <w:szCs w:val="17"/>
        </w:rPr>
      </w:pPr>
      <w:r w:rsidRPr="00D50ECD">
        <w:rPr>
          <w:rFonts w:ascii="Arial" w:eastAsia="Times New Roman" w:hAnsi="Arial" w:cs="Arial"/>
          <w:color w:val="000000"/>
          <w:sz w:val="17"/>
          <w:szCs w:val="17"/>
        </w:rPr>
        <w:t>Font size:</w:t>
      </w:r>
      <w:r w:rsidRPr="00D50ECD">
        <w:rPr>
          <w:rFonts w:ascii="Arial" w:eastAsia="Times New Roman" w:hAnsi="Arial" w:cs="Arial"/>
          <w:color w:val="000000"/>
          <w:sz w:val="17"/>
        </w:rPr>
        <w:t> </w:t>
      </w:r>
      <w:r>
        <w:rPr>
          <w:rFonts w:ascii="Arial" w:eastAsia="Times New Roman" w:hAnsi="Arial" w:cs="Arial"/>
          <w:noProof/>
          <w:color w:val="000000"/>
          <w:sz w:val="17"/>
          <w:szCs w:val="17"/>
        </w:rPr>
        <w:drawing>
          <wp:inline distT="0" distB="0" distL="0" distR="0">
            <wp:extent cx="152400" cy="152400"/>
            <wp:effectExtent l="19050" t="0" r="0" b="0"/>
            <wp:docPr id="1" name="Picture 1" descr="Decrease fo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50ECD">
        <w:rPr>
          <w:rFonts w:ascii="Arial" w:eastAsia="Times New Roman" w:hAnsi="Arial" w:cs="Arial"/>
          <w:color w:val="000000"/>
          <w:sz w:val="17"/>
        </w:rPr>
        <w:t> </w:t>
      </w:r>
      <w:r>
        <w:rPr>
          <w:rFonts w:ascii="Arial" w:eastAsia="Times New Roman" w:hAnsi="Arial" w:cs="Arial"/>
          <w:noProof/>
          <w:color w:val="000000"/>
          <w:sz w:val="17"/>
          <w:szCs w:val="17"/>
        </w:rPr>
        <w:drawing>
          <wp:inline distT="0" distB="0" distL="0" distR="0">
            <wp:extent cx="152400" cy="152400"/>
            <wp:effectExtent l="19050" t="0" r="0" b="0"/>
            <wp:docPr id="2" name="Picture 2" descr="Enlarge fo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rge font">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50ECD" w:rsidRPr="00D50ECD" w:rsidRDefault="00D50ECD" w:rsidP="00D50ECD">
      <w:pPr>
        <w:shd w:val="clear" w:color="auto" w:fill="FFFFFF"/>
        <w:spacing w:line="38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028950" cy="2009775"/>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cstate="print"/>
                    <a:srcRect/>
                    <a:stretch>
                      <a:fillRect/>
                    </a:stretch>
                  </pic:blipFill>
                  <pic:spPr bwMode="auto">
                    <a:xfrm>
                      <a:off x="0" y="0"/>
                      <a:ext cx="3028950" cy="2009775"/>
                    </a:xfrm>
                    <a:prstGeom prst="rect">
                      <a:avLst/>
                    </a:prstGeom>
                    <a:noFill/>
                    <a:ln w="9525">
                      <a:noFill/>
                      <a:miter lim="800000"/>
                      <a:headEnd/>
                      <a:tailEnd/>
                    </a:ln>
                  </pic:spPr>
                </pic:pic>
              </a:graphicData>
            </a:graphic>
          </wp:inline>
        </w:drawing>
      </w:r>
      <w:r w:rsidRPr="00D50ECD">
        <w:rPr>
          <w:rFonts w:ascii="Arial" w:eastAsia="Times New Roman" w:hAnsi="Arial" w:cs="Arial"/>
          <w:color w:val="000000"/>
          <w:sz w:val="17"/>
        </w:rPr>
        <w:t>Demonstrators carry a huge Catalan flag during a protest rally demanding independence for Catalonia in Barcelona</w:t>
      </w:r>
    </w:p>
    <w:p w:rsidR="00D50ECD" w:rsidRPr="00D50ECD" w:rsidRDefault="00D50ECD" w:rsidP="00D50ECD">
      <w:pPr>
        <w:shd w:val="clear" w:color="auto" w:fill="FFFFFF"/>
        <w:spacing w:before="100" w:beforeAutospacing="1" w:after="100" w:afterAutospacing="1" w:line="384" w:lineRule="atLeast"/>
        <w:rPr>
          <w:rFonts w:ascii="Arial" w:eastAsia="Times New Roman" w:hAnsi="Arial" w:cs="Arial"/>
          <w:color w:val="000000"/>
          <w:sz w:val="18"/>
          <w:szCs w:val="18"/>
        </w:rPr>
      </w:pPr>
      <w:r w:rsidRPr="00D50ECD">
        <w:rPr>
          <w:rFonts w:ascii="Arial" w:eastAsia="Times New Roman" w:hAnsi="Arial" w:cs="Arial"/>
          <w:color w:val="000000"/>
          <w:sz w:val="18"/>
          <w:szCs w:val="18"/>
        </w:rPr>
        <w:t xml:space="preserve">Spanish Prime Minister Mariano </w:t>
      </w:r>
      <w:proofErr w:type="spellStart"/>
      <w:r w:rsidRPr="00D50ECD">
        <w:rPr>
          <w:rFonts w:ascii="Arial" w:eastAsia="Times New Roman" w:hAnsi="Arial" w:cs="Arial"/>
          <w:color w:val="000000"/>
          <w:sz w:val="18"/>
          <w:szCs w:val="18"/>
        </w:rPr>
        <w:t>Rajoy’s</w:t>
      </w:r>
      <w:proofErr w:type="spellEnd"/>
      <w:r w:rsidRPr="00D50ECD">
        <w:rPr>
          <w:rFonts w:ascii="Arial" w:eastAsia="Times New Roman" w:hAnsi="Arial" w:cs="Arial"/>
          <w:color w:val="000000"/>
          <w:sz w:val="18"/>
          <w:szCs w:val="18"/>
        </w:rPr>
        <w:t xml:space="preserve"> equivocation on seeking a European bailout amounts to a bet that another bout of market turmoil will enable him to broker better terms over German resistance.</w:t>
      </w:r>
      <w:r w:rsidRPr="00D50ECD">
        <w:rPr>
          <w:rFonts w:ascii="Arial" w:eastAsia="Times New Roman" w:hAnsi="Arial" w:cs="Arial"/>
          <w:color w:val="000000"/>
          <w:sz w:val="18"/>
          <w:szCs w:val="18"/>
        </w:rPr>
        <w:br/>
        <w:t xml:space="preserve">In </w:t>
      </w:r>
      <w:proofErr w:type="spellStart"/>
      <w:r w:rsidRPr="00D50ECD">
        <w:rPr>
          <w:rFonts w:ascii="Arial" w:eastAsia="Times New Roman" w:hAnsi="Arial" w:cs="Arial"/>
          <w:color w:val="000000"/>
          <w:sz w:val="18"/>
          <w:szCs w:val="18"/>
        </w:rPr>
        <w:t>Rajoy’s</w:t>
      </w:r>
      <w:proofErr w:type="spellEnd"/>
      <w:r w:rsidRPr="00D50ECD">
        <w:rPr>
          <w:rFonts w:ascii="Arial" w:eastAsia="Times New Roman" w:hAnsi="Arial" w:cs="Arial"/>
          <w:color w:val="000000"/>
          <w:sz w:val="18"/>
          <w:szCs w:val="18"/>
        </w:rPr>
        <w:t xml:space="preserve"> thinking, “the worse it gets, the better for Spain,” said Jose Garcia-</w:t>
      </w:r>
      <w:proofErr w:type="spellStart"/>
      <w:r w:rsidRPr="00D50ECD">
        <w:rPr>
          <w:rFonts w:ascii="Arial" w:eastAsia="Times New Roman" w:hAnsi="Arial" w:cs="Arial"/>
          <w:color w:val="000000"/>
          <w:sz w:val="18"/>
          <w:szCs w:val="18"/>
        </w:rPr>
        <w:t>Montalvo</w:t>
      </w:r>
      <w:proofErr w:type="spellEnd"/>
      <w:r w:rsidRPr="00D50ECD">
        <w:rPr>
          <w:rFonts w:ascii="Arial" w:eastAsia="Times New Roman" w:hAnsi="Arial" w:cs="Arial"/>
          <w:color w:val="000000"/>
          <w:sz w:val="18"/>
          <w:szCs w:val="18"/>
        </w:rPr>
        <w:t xml:space="preserve">, a former Harvard University economist who teaches at </w:t>
      </w:r>
      <w:proofErr w:type="spellStart"/>
      <w:r w:rsidRPr="00D50ECD">
        <w:rPr>
          <w:rFonts w:ascii="Arial" w:eastAsia="Times New Roman" w:hAnsi="Arial" w:cs="Arial"/>
          <w:color w:val="000000"/>
          <w:sz w:val="18"/>
          <w:szCs w:val="18"/>
        </w:rPr>
        <w:t>Pompeu</w:t>
      </w:r>
      <w:proofErr w:type="spellEnd"/>
      <w:r w:rsidRPr="00D50ECD">
        <w:rPr>
          <w:rFonts w:ascii="Arial" w:eastAsia="Times New Roman" w:hAnsi="Arial" w:cs="Arial"/>
          <w:color w:val="000000"/>
          <w:sz w:val="18"/>
          <w:szCs w:val="18"/>
        </w:rPr>
        <w:t xml:space="preserve"> </w:t>
      </w:r>
      <w:proofErr w:type="spellStart"/>
      <w:r w:rsidRPr="00D50ECD">
        <w:rPr>
          <w:rFonts w:ascii="Arial" w:eastAsia="Times New Roman" w:hAnsi="Arial" w:cs="Arial"/>
          <w:color w:val="000000"/>
          <w:sz w:val="18"/>
          <w:szCs w:val="18"/>
        </w:rPr>
        <w:t>Fabra</w:t>
      </w:r>
      <w:proofErr w:type="spellEnd"/>
      <w:r w:rsidRPr="00D50ECD">
        <w:rPr>
          <w:rFonts w:ascii="Arial" w:eastAsia="Times New Roman" w:hAnsi="Arial" w:cs="Arial"/>
          <w:color w:val="000000"/>
          <w:sz w:val="18"/>
          <w:szCs w:val="18"/>
        </w:rPr>
        <w:t xml:space="preserve"> University in Barcelona. “That would make the Germans think more deeply about the cost of letting the southern countries sink. But it’s a very risky strategy.”</w:t>
      </w:r>
      <w:r w:rsidRPr="00D50ECD">
        <w:rPr>
          <w:rFonts w:ascii="Arial" w:eastAsia="Times New Roman" w:hAnsi="Arial" w:cs="Arial"/>
          <w:color w:val="000000"/>
          <w:sz w:val="18"/>
          <w:szCs w:val="18"/>
        </w:rPr>
        <w:br/>
        <w:t xml:space="preserve">Heading into a European Union summit in a day’s time, </w:t>
      </w:r>
      <w:proofErr w:type="spellStart"/>
      <w:r w:rsidRPr="00D50ECD">
        <w:rPr>
          <w:rFonts w:ascii="Arial" w:eastAsia="Times New Roman" w:hAnsi="Arial" w:cs="Arial"/>
          <w:color w:val="000000"/>
          <w:sz w:val="18"/>
          <w:szCs w:val="18"/>
        </w:rPr>
        <w:t>Rajoy</w:t>
      </w:r>
      <w:proofErr w:type="spellEnd"/>
      <w:r w:rsidRPr="00D50ECD">
        <w:rPr>
          <w:rFonts w:ascii="Arial" w:eastAsia="Times New Roman" w:hAnsi="Arial" w:cs="Arial"/>
          <w:color w:val="000000"/>
          <w:sz w:val="18"/>
          <w:szCs w:val="18"/>
        </w:rPr>
        <w:t xml:space="preserve"> has brushed off pressure to reach for a lifeline from investors such as Pacific Investment Management Co.’s Bill Gross, who manages the world’s biggest bond fund. EU counterparts are divided. Germany is pushing back against prodding by France and Italy to exploit bond buying by the European Central Bank and counter a financial storm entering its fourth year.</w:t>
      </w:r>
      <w:r w:rsidRPr="00D50ECD">
        <w:rPr>
          <w:rFonts w:ascii="Arial" w:eastAsia="Times New Roman" w:hAnsi="Arial" w:cs="Arial"/>
          <w:color w:val="000000"/>
          <w:sz w:val="18"/>
          <w:szCs w:val="18"/>
        </w:rPr>
        <w:br/>
        <w:t xml:space="preserve">Defending Spain is crucial because its economy doubles the output of Greece, Ireland, Portugal and Cyprus combined, testing the capacity of aid mechanisms. Its borrowing costs are a reference for Italy and even France, which has so far seen its yields contained even with unemployment at a euro-era record, the economy stagnant and </w:t>
      </w:r>
      <w:proofErr w:type="gramStart"/>
      <w:r w:rsidRPr="00D50ECD">
        <w:rPr>
          <w:rFonts w:ascii="Arial" w:eastAsia="Times New Roman" w:hAnsi="Arial" w:cs="Arial"/>
          <w:color w:val="000000"/>
          <w:sz w:val="18"/>
          <w:szCs w:val="18"/>
        </w:rPr>
        <w:t>its</w:t>
      </w:r>
      <w:proofErr w:type="gramEnd"/>
      <w:r w:rsidRPr="00D50ECD">
        <w:rPr>
          <w:rFonts w:ascii="Arial" w:eastAsia="Times New Roman" w:hAnsi="Arial" w:cs="Arial"/>
          <w:color w:val="000000"/>
          <w:sz w:val="18"/>
          <w:szCs w:val="18"/>
        </w:rPr>
        <w:t xml:space="preserve"> debt levels climbing.</w:t>
      </w:r>
      <w:r w:rsidRPr="00D50ECD">
        <w:rPr>
          <w:rFonts w:ascii="Arial" w:eastAsia="Times New Roman" w:hAnsi="Arial" w:cs="Arial"/>
          <w:color w:val="000000"/>
          <w:sz w:val="18"/>
          <w:szCs w:val="18"/>
        </w:rPr>
        <w:br/>
        <w:t xml:space="preserve">Spanish 10-year bond yields </w:t>
      </w:r>
      <w:proofErr w:type="gramStart"/>
      <w:r w:rsidRPr="00D50ECD">
        <w:rPr>
          <w:rFonts w:ascii="Arial" w:eastAsia="Times New Roman" w:hAnsi="Arial" w:cs="Arial"/>
          <w:color w:val="000000"/>
          <w:sz w:val="18"/>
          <w:szCs w:val="18"/>
        </w:rPr>
        <w:t>rose</w:t>
      </w:r>
      <w:proofErr w:type="gramEnd"/>
      <w:r w:rsidRPr="00D50ECD">
        <w:rPr>
          <w:rFonts w:ascii="Arial" w:eastAsia="Times New Roman" w:hAnsi="Arial" w:cs="Arial"/>
          <w:color w:val="000000"/>
          <w:sz w:val="18"/>
          <w:szCs w:val="18"/>
        </w:rPr>
        <w:t xml:space="preserve"> 2 basis points to 5.84 percent at 11:55 a.m. yesterday even after the Treasury beat its target by selling 4.86 billion </w:t>
      </w:r>
      <w:proofErr w:type="spellStart"/>
      <w:r w:rsidRPr="00D50ECD">
        <w:rPr>
          <w:rFonts w:ascii="Arial" w:eastAsia="Times New Roman" w:hAnsi="Arial" w:cs="Arial"/>
          <w:color w:val="000000"/>
          <w:sz w:val="18"/>
          <w:szCs w:val="18"/>
        </w:rPr>
        <w:t>euros</w:t>
      </w:r>
      <w:proofErr w:type="spellEnd"/>
      <w:r w:rsidRPr="00D50ECD">
        <w:rPr>
          <w:rFonts w:ascii="Arial" w:eastAsia="Times New Roman" w:hAnsi="Arial" w:cs="Arial"/>
          <w:color w:val="000000"/>
          <w:sz w:val="18"/>
          <w:szCs w:val="18"/>
        </w:rPr>
        <w:t xml:space="preserve"> ($6.32 billion) of debt at an auction. Spain is ready to ask for aid and will wait for European partners to work out the sequencing of a request and its consequences for Italy, the Financial Times reported yesterday, citing a senior economy ministry official.</w:t>
      </w:r>
      <w:r w:rsidRPr="00D50ECD">
        <w:rPr>
          <w:rFonts w:ascii="Arial" w:eastAsia="Times New Roman" w:hAnsi="Arial" w:cs="Arial"/>
          <w:color w:val="000000"/>
          <w:sz w:val="18"/>
          <w:szCs w:val="18"/>
        </w:rPr>
        <w:br/>
        <w:t xml:space="preserve">Spanish bonds have rallied since the ECB announced its willingness to unleash unlimited firepower to defend struggling sovereigns. The gains have encouraged </w:t>
      </w:r>
      <w:proofErr w:type="spellStart"/>
      <w:r w:rsidRPr="00D50ECD">
        <w:rPr>
          <w:rFonts w:ascii="Arial" w:eastAsia="Times New Roman" w:hAnsi="Arial" w:cs="Arial"/>
          <w:color w:val="000000"/>
          <w:sz w:val="18"/>
          <w:szCs w:val="18"/>
        </w:rPr>
        <w:t>Rajoy</w:t>
      </w:r>
      <w:proofErr w:type="spellEnd"/>
      <w:r w:rsidRPr="00D50ECD">
        <w:rPr>
          <w:rFonts w:ascii="Arial" w:eastAsia="Times New Roman" w:hAnsi="Arial" w:cs="Arial"/>
          <w:color w:val="000000"/>
          <w:sz w:val="18"/>
          <w:szCs w:val="18"/>
        </w:rPr>
        <w:t xml:space="preserve"> to avoid triggering the aid as demonstrators and regional </w:t>
      </w:r>
      <w:r w:rsidRPr="00D50ECD">
        <w:rPr>
          <w:rFonts w:ascii="Arial" w:eastAsia="Times New Roman" w:hAnsi="Arial" w:cs="Arial"/>
          <w:color w:val="000000"/>
          <w:sz w:val="18"/>
          <w:szCs w:val="18"/>
        </w:rPr>
        <w:lastRenderedPageBreak/>
        <w:t>leaders step up protests against budget cuts. More austerity would probably be required to access the deal with euro governments demanded by the ECB.</w:t>
      </w:r>
      <w:r w:rsidRPr="00D50ECD">
        <w:rPr>
          <w:rFonts w:ascii="Arial" w:eastAsia="Times New Roman" w:hAnsi="Arial" w:cs="Arial"/>
          <w:color w:val="000000"/>
          <w:sz w:val="18"/>
          <w:szCs w:val="18"/>
        </w:rPr>
        <w:br/>
        <w:t xml:space="preserve">In holding out, the Spanish leader is playing with fire, said </w:t>
      </w:r>
      <w:proofErr w:type="spellStart"/>
      <w:r w:rsidRPr="00D50ECD">
        <w:rPr>
          <w:rFonts w:ascii="Arial" w:eastAsia="Times New Roman" w:hAnsi="Arial" w:cs="Arial"/>
          <w:color w:val="000000"/>
          <w:sz w:val="18"/>
          <w:szCs w:val="18"/>
        </w:rPr>
        <w:t>Ebrahim</w:t>
      </w:r>
      <w:proofErr w:type="spellEnd"/>
      <w:r w:rsidRPr="00D50ECD">
        <w:rPr>
          <w:rFonts w:ascii="Arial" w:eastAsia="Times New Roman" w:hAnsi="Arial" w:cs="Arial"/>
          <w:color w:val="000000"/>
          <w:sz w:val="18"/>
          <w:szCs w:val="18"/>
        </w:rPr>
        <w:t xml:space="preserve"> </w:t>
      </w:r>
      <w:proofErr w:type="spellStart"/>
      <w:r w:rsidRPr="00D50ECD">
        <w:rPr>
          <w:rFonts w:ascii="Arial" w:eastAsia="Times New Roman" w:hAnsi="Arial" w:cs="Arial"/>
          <w:color w:val="000000"/>
          <w:sz w:val="18"/>
          <w:szCs w:val="18"/>
        </w:rPr>
        <w:t>Rahbari</w:t>
      </w:r>
      <w:proofErr w:type="spellEnd"/>
      <w:r w:rsidRPr="00D50ECD">
        <w:rPr>
          <w:rFonts w:ascii="Arial" w:eastAsia="Times New Roman" w:hAnsi="Arial" w:cs="Arial"/>
          <w:color w:val="000000"/>
          <w:sz w:val="18"/>
          <w:szCs w:val="18"/>
        </w:rPr>
        <w:t>, an economist at Citigroup Inc. in London.</w:t>
      </w:r>
      <w:r w:rsidRPr="00D50ECD">
        <w:rPr>
          <w:rFonts w:ascii="Arial" w:eastAsia="Times New Roman" w:hAnsi="Arial" w:cs="Arial"/>
          <w:color w:val="000000"/>
          <w:sz w:val="18"/>
          <w:szCs w:val="18"/>
        </w:rPr>
        <w:br/>
        <w:t xml:space="preserve">“If there’s something inevitable and painful it’s very rare that it pays off in a rational way to defer,” </w:t>
      </w:r>
      <w:proofErr w:type="spellStart"/>
      <w:r w:rsidRPr="00D50ECD">
        <w:rPr>
          <w:rFonts w:ascii="Arial" w:eastAsia="Times New Roman" w:hAnsi="Arial" w:cs="Arial"/>
          <w:color w:val="000000"/>
          <w:sz w:val="18"/>
          <w:szCs w:val="18"/>
        </w:rPr>
        <w:t>Rahbari</w:t>
      </w:r>
      <w:proofErr w:type="spellEnd"/>
      <w:r w:rsidRPr="00D50ECD">
        <w:rPr>
          <w:rFonts w:ascii="Arial" w:eastAsia="Times New Roman" w:hAnsi="Arial" w:cs="Arial"/>
          <w:color w:val="000000"/>
          <w:sz w:val="18"/>
          <w:szCs w:val="18"/>
        </w:rPr>
        <w:t xml:space="preserve"> said in a telephone interview. “If I was his adviser I’d strongly, strongly suggest changing tack.”</w:t>
      </w:r>
    </w:p>
    <w:p w:rsidR="00D50ECD" w:rsidRPr="00D50ECD" w:rsidRDefault="00D50ECD" w:rsidP="00D50ECD">
      <w:pPr>
        <w:shd w:val="clear" w:color="auto" w:fill="FFFFFF"/>
        <w:spacing w:line="384" w:lineRule="atLeast"/>
        <w:outlineLvl w:val="2"/>
        <w:rPr>
          <w:rFonts w:ascii="Arial" w:eastAsia="Times New Roman" w:hAnsi="Arial" w:cs="Arial"/>
          <w:b/>
          <w:bCs/>
          <w:color w:val="000000"/>
          <w:sz w:val="27"/>
          <w:szCs w:val="27"/>
        </w:rPr>
      </w:pPr>
      <w:proofErr w:type="spellStart"/>
      <w:r w:rsidRPr="00D50ECD">
        <w:rPr>
          <w:rFonts w:ascii="Arial" w:eastAsia="Times New Roman" w:hAnsi="Arial" w:cs="Arial"/>
          <w:b/>
          <w:bCs/>
          <w:color w:val="C90404"/>
          <w:sz w:val="27"/>
          <w:szCs w:val="27"/>
        </w:rPr>
        <w:t>Rajoy</w:t>
      </w:r>
      <w:proofErr w:type="spellEnd"/>
      <w:r w:rsidRPr="00D50ECD">
        <w:rPr>
          <w:rFonts w:ascii="Arial" w:eastAsia="Times New Roman" w:hAnsi="Arial" w:cs="Arial"/>
          <w:b/>
          <w:bCs/>
          <w:color w:val="C90404"/>
          <w:sz w:val="27"/>
          <w:szCs w:val="27"/>
        </w:rPr>
        <w:t xml:space="preserve"> and the PP, who contest regional elections in Galicia and the Basque country next Monday, may again seek to benefit from deferring or even dodging the stigma of a bailout</w:t>
      </w:r>
    </w:p>
    <w:p w:rsidR="00D50ECD" w:rsidRPr="00D50ECD" w:rsidRDefault="00D50ECD" w:rsidP="00D50ECD">
      <w:pPr>
        <w:shd w:val="clear" w:color="auto" w:fill="FFFFFF"/>
        <w:spacing w:before="100" w:beforeAutospacing="1" w:after="100" w:afterAutospacing="1" w:line="384" w:lineRule="atLeast"/>
        <w:rPr>
          <w:rFonts w:ascii="Arial" w:eastAsia="Times New Roman" w:hAnsi="Arial" w:cs="Arial"/>
          <w:color w:val="000000"/>
          <w:sz w:val="18"/>
          <w:szCs w:val="18"/>
        </w:rPr>
      </w:pPr>
      <w:r w:rsidRPr="00D50ECD">
        <w:rPr>
          <w:rFonts w:ascii="Arial" w:eastAsia="Times New Roman" w:hAnsi="Arial" w:cs="Arial"/>
          <w:color w:val="000000"/>
          <w:sz w:val="18"/>
          <w:szCs w:val="18"/>
        </w:rPr>
        <w:t xml:space="preserve">Stalling has been a tactic </w:t>
      </w:r>
      <w:proofErr w:type="spellStart"/>
      <w:r w:rsidRPr="00D50ECD">
        <w:rPr>
          <w:rFonts w:ascii="Arial" w:eastAsia="Times New Roman" w:hAnsi="Arial" w:cs="Arial"/>
          <w:color w:val="000000"/>
          <w:sz w:val="18"/>
          <w:szCs w:val="18"/>
        </w:rPr>
        <w:t>Rajoy</w:t>
      </w:r>
      <w:proofErr w:type="spellEnd"/>
      <w:r w:rsidRPr="00D50ECD">
        <w:rPr>
          <w:rFonts w:ascii="Arial" w:eastAsia="Times New Roman" w:hAnsi="Arial" w:cs="Arial"/>
          <w:color w:val="000000"/>
          <w:sz w:val="18"/>
          <w:szCs w:val="18"/>
        </w:rPr>
        <w:t xml:space="preserve"> has used with limited success. His People’s Party lost the regional election in </w:t>
      </w:r>
      <w:proofErr w:type="spellStart"/>
      <w:r w:rsidRPr="00D50ECD">
        <w:rPr>
          <w:rFonts w:ascii="Arial" w:eastAsia="Times New Roman" w:hAnsi="Arial" w:cs="Arial"/>
          <w:color w:val="000000"/>
          <w:sz w:val="18"/>
          <w:szCs w:val="18"/>
        </w:rPr>
        <w:t>Andalucia</w:t>
      </w:r>
      <w:proofErr w:type="spellEnd"/>
      <w:r w:rsidRPr="00D50ECD">
        <w:rPr>
          <w:rFonts w:ascii="Arial" w:eastAsia="Times New Roman" w:hAnsi="Arial" w:cs="Arial"/>
          <w:color w:val="000000"/>
          <w:sz w:val="18"/>
          <w:szCs w:val="18"/>
        </w:rPr>
        <w:t xml:space="preserve"> in March even after he delayed announcing unpopular measures until after the vote. Bond yields rose through the spring as he deflected pressure to set up a so-called bad bank to clean up the financial system.</w:t>
      </w:r>
      <w:r w:rsidRPr="00D50ECD">
        <w:rPr>
          <w:rFonts w:ascii="Arial" w:eastAsia="Times New Roman" w:hAnsi="Arial" w:cs="Arial"/>
          <w:color w:val="000000"/>
          <w:sz w:val="18"/>
          <w:szCs w:val="18"/>
        </w:rPr>
        <w:br/>
        <w:t>His government’s first call for outside support for the financial system, contrasting with the routine denials that preceded it, came four days before a 100 billion-euro ($130 billion) bailout request on June 9 to prop up Spain’s banks.</w:t>
      </w:r>
      <w:r w:rsidRPr="00D50ECD">
        <w:rPr>
          <w:rFonts w:ascii="Arial" w:eastAsia="Times New Roman" w:hAnsi="Arial" w:cs="Arial"/>
          <w:color w:val="000000"/>
          <w:sz w:val="18"/>
          <w:szCs w:val="18"/>
        </w:rPr>
        <w:br/>
      </w:r>
      <w:proofErr w:type="spellStart"/>
      <w:r w:rsidRPr="00D50ECD">
        <w:rPr>
          <w:rFonts w:ascii="Arial" w:eastAsia="Times New Roman" w:hAnsi="Arial" w:cs="Arial"/>
          <w:color w:val="000000"/>
          <w:sz w:val="18"/>
          <w:szCs w:val="18"/>
        </w:rPr>
        <w:t>Rajoy</w:t>
      </w:r>
      <w:proofErr w:type="spellEnd"/>
      <w:r w:rsidRPr="00D50ECD">
        <w:rPr>
          <w:rFonts w:ascii="Arial" w:eastAsia="Times New Roman" w:hAnsi="Arial" w:cs="Arial"/>
          <w:color w:val="000000"/>
          <w:sz w:val="18"/>
          <w:szCs w:val="18"/>
        </w:rPr>
        <w:t xml:space="preserve"> and the PP, who contest regional elections in Galicia and the Basque country next Monday, may again seek to benefit from deferring or even dodging the stigma of a bailout.</w:t>
      </w:r>
      <w:r w:rsidRPr="00D50ECD">
        <w:rPr>
          <w:rFonts w:ascii="Arial" w:eastAsia="Times New Roman" w:hAnsi="Arial" w:cs="Arial"/>
          <w:color w:val="000000"/>
          <w:sz w:val="18"/>
          <w:szCs w:val="18"/>
        </w:rPr>
        <w:br/>
        <w:t xml:space="preserve">The prospect of a sovereign bailout bid from Spain is receding. Deputy Prime Minister </w:t>
      </w:r>
      <w:proofErr w:type="spellStart"/>
      <w:r w:rsidRPr="00D50ECD">
        <w:rPr>
          <w:rFonts w:ascii="Arial" w:eastAsia="Times New Roman" w:hAnsi="Arial" w:cs="Arial"/>
          <w:color w:val="000000"/>
          <w:sz w:val="18"/>
          <w:szCs w:val="18"/>
        </w:rPr>
        <w:t>Soraya</w:t>
      </w:r>
      <w:proofErr w:type="spellEnd"/>
      <w:r w:rsidRPr="00D50ECD">
        <w:rPr>
          <w:rFonts w:ascii="Arial" w:eastAsia="Times New Roman" w:hAnsi="Arial" w:cs="Arial"/>
          <w:color w:val="000000"/>
          <w:sz w:val="18"/>
          <w:szCs w:val="18"/>
        </w:rPr>
        <w:t xml:space="preserve"> Saenz de </w:t>
      </w:r>
      <w:proofErr w:type="spellStart"/>
      <w:r w:rsidRPr="00D50ECD">
        <w:rPr>
          <w:rFonts w:ascii="Arial" w:eastAsia="Times New Roman" w:hAnsi="Arial" w:cs="Arial"/>
          <w:color w:val="000000"/>
          <w:sz w:val="18"/>
          <w:szCs w:val="18"/>
        </w:rPr>
        <w:t>Santamaria</w:t>
      </w:r>
      <w:proofErr w:type="spellEnd"/>
      <w:r w:rsidRPr="00D50ECD">
        <w:rPr>
          <w:rFonts w:ascii="Arial" w:eastAsia="Times New Roman" w:hAnsi="Arial" w:cs="Arial"/>
          <w:color w:val="000000"/>
          <w:sz w:val="18"/>
          <w:szCs w:val="18"/>
        </w:rPr>
        <w:t xml:space="preserve"> said Oct. 5 the government had to be sure aid would “materialize” before asking for it, signaling doubts about German resistance.</w:t>
      </w:r>
      <w:r w:rsidRPr="00D50ECD">
        <w:rPr>
          <w:rFonts w:ascii="Arial" w:eastAsia="Times New Roman" w:hAnsi="Arial" w:cs="Arial"/>
          <w:color w:val="000000"/>
          <w:sz w:val="18"/>
          <w:szCs w:val="18"/>
        </w:rPr>
        <w:br/>
        <w:t xml:space="preserve">German Finance Minister Wolfgang </w:t>
      </w:r>
      <w:proofErr w:type="spellStart"/>
      <w:r w:rsidRPr="00D50ECD">
        <w:rPr>
          <w:rFonts w:ascii="Arial" w:eastAsia="Times New Roman" w:hAnsi="Arial" w:cs="Arial"/>
          <w:color w:val="000000"/>
          <w:sz w:val="18"/>
          <w:szCs w:val="18"/>
        </w:rPr>
        <w:t>Schaeuble</w:t>
      </w:r>
      <w:proofErr w:type="spellEnd"/>
      <w:r w:rsidRPr="00D50ECD">
        <w:rPr>
          <w:rFonts w:ascii="Arial" w:eastAsia="Times New Roman" w:hAnsi="Arial" w:cs="Arial"/>
          <w:color w:val="000000"/>
          <w:sz w:val="18"/>
          <w:szCs w:val="18"/>
        </w:rPr>
        <w:t xml:space="preserve"> said Sunday that </w:t>
      </w:r>
      <w:proofErr w:type="spellStart"/>
      <w:r w:rsidRPr="00D50ECD">
        <w:rPr>
          <w:rFonts w:ascii="Arial" w:eastAsia="Times New Roman" w:hAnsi="Arial" w:cs="Arial"/>
          <w:color w:val="000000"/>
          <w:sz w:val="18"/>
          <w:szCs w:val="18"/>
        </w:rPr>
        <w:t>Rajoy</w:t>
      </w:r>
      <w:proofErr w:type="spellEnd"/>
      <w:r w:rsidRPr="00D50ECD">
        <w:rPr>
          <w:rFonts w:ascii="Arial" w:eastAsia="Times New Roman" w:hAnsi="Arial" w:cs="Arial"/>
          <w:color w:val="000000"/>
          <w:sz w:val="18"/>
          <w:szCs w:val="18"/>
        </w:rPr>
        <w:t xml:space="preserve"> is “delivering” the reforms required and his country can’t subsidize the whole currency union</w:t>
      </w:r>
      <w:proofErr w:type="gramStart"/>
      <w:r w:rsidRPr="00D50ECD">
        <w:rPr>
          <w:rFonts w:ascii="Arial" w:eastAsia="Times New Roman" w:hAnsi="Arial" w:cs="Arial"/>
          <w:color w:val="000000"/>
          <w:sz w:val="18"/>
          <w:szCs w:val="18"/>
        </w:rPr>
        <w:t>.</w:t>
      </w:r>
      <w:proofErr w:type="gramEnd"/>
      <w:r w:rsidRPr="00D50ECD">
        <w:rPr>
          <w:rFonts w:ascii="Arial" w:eastAsia="Times New Roman" w:hAnsi="Arial" w:cs="Arial"/>
          <w:color w:val="000000"/>
          <w:sz w:val="18"/>
          <w:szCs w:val="18"/>
        </w:rPr>
        <w:br/>
        <w:t xml:space="preserve">“It’s impossible for Germany to pay everybody’s bills,” </w:t>
      </w:r>
      <w:proofErr w:type="spellStart"/>
      <w:r w:rsidRPr="00D50ECD">
        <w:rPr>
          <w:rFonts w:ascii="Arial" w:eastAsia="Times New Roman" w:hAnsi="Arial" w:cs="Arial"/>
          <w:color w:val="000000"/>
          <w:sz w:val="18"/>
          <w:szCs w:val="18"/>
        </w:rPr>
        <w:t>Schaeuble</w:t>
      </w:r>
      <w:proofErr w:type="spellEnd"/>
      <w:r w:rsidRPr="00D50ECD">
        <w:rPr>
          <w:rFonts w:ascii="Arial" w:eastAsia="Times New Roman" w:hAnsi="Arial" w:cs="Arial"/>
          <w:color w:val="000000"/>
          <w:sz w:val="18"/>
          <w:szCs w:val="18"/>
        </w:rPr>
        <w:t xml:space="preserve"> said at a forum in Singapore. “Every member state has to fight the problems” it faces.</w:t>
      </w:r>
      <w:r w:rsidRPr="00D50ECD">
        <w:rPr>
          <w:rFonts w:ascii="Arial" w:eastAsia="Times New Roman" w:hAnsi="Arial" w:cs="Arial"/>
          <w:color w:val="000000"/>
          <w:sz w:val="18"/>
          <w:szCs w:val="18"/>
        </w:rPr>
        <w:br/>
        <w:t>Spain’s financial situation is deteriorating amid the bailout debate. Standard &amp; Poor’s last week lowered its rating to BBB-, one step above junk. Moody’s Investors Service may become the first agency to strip the country of its investment grade when it announces the results of a review this month</w:t>
      </w:r>
      <w:proofErr w:type="gramStart"/>
      <w:r w:rsidRPr="00D50ECD">
        <w:rPr>
          <w:rFonts w:ascii="Arial" w:eastAsia="Times New Roman" w:hAnsi="Arial" w:cs="Arial"/>
          <w:color w:val="000000"/>
          <w:sz w:val="18"/>
          <w:szCs w:val="18"/>
        </w:rPr>
        <w:t>.</w:t>
      </w:r>
      <w:proofErr w:type="gramEnd"/>
      <w:r w:rsidRPr="00D50ECD">
        <w:rPr>
          <w:rFonts w:ascii="Arial" w:eastAsia="Times New Roman" w:hAnsi="Arial" w:cs="Arial"/>
          <w:color w:val="000000"/>
          <w:sz w:val="18"/>
          <w:szCs w:val="18"/>
        </w:rPr>
        <w:br/>
        <w:t xml:space="preserve">“Spain should swallow its pride and ask for help now,” </w:t>
      </w:r>
      <w:proofErr w:type="spellStart"/>
      <w:r w:rsidRPr="00D50ECD">
        <w:rPr>
          <w:rFonts w:ascii="Arial" w:eastAsia="Times New Roman" w:hAnsi="Arial" w:cs="Arial"/>
          <w:color w:val="000000"/>
          <w:sz w:val="18"/>
          <w:szCs w:val="18"/>
        </w:rPr>
        <w:t>Pimco’s</w:t>
      </w:r>
      <w:proofErr w:type="spellEnd"/>
      <w:r w:rsidRPr="00D50ECD">
        <w:rPr>
          <w:rFonts w:ascii="Arial" w:eastAsia="Times New Roman" w:hAnsi="Arial" w:cs="Arial"/>
          <w:color w:val="000000"/>
          <w:sz w:val="18"/>
          <w:szCs w:val="18"/>
        </w:rPr>
        <w:t xml:space="preserve"> Gross said in an Oct. 11 post on Twitter. “He who hesitates is lost.”</w:t>
      </w:r>
    </w:p>
    <w:p w:rsidR="008960E8" w:rsidRDefault="008960E8"/>
    <w:sectPr w:rsidR="008960E8" w:rsidSect="008960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0ECD"/>
    <w:rsid w:val="008315E1"/>
    <w:rsid w:val="008960E8"/>
    <w:rsid w:val="00D4157B"/>
    <w:rsid w:val="00D5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8"/>
  </w:style>
  <w:style w:type="paragraph" w:styleId="Heading1">
    <w:name w:val="heading 1"/>
    <w:basedOn w:val="Normal"/>
    <w:link w:val="Heading1Char"/>
    <w:uiPriority w:val="9"/>
    <w:qFormat/>
    <w:rsid w:val="00D50E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0E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0ECD"/>
    <w:rPr>
      <w:rFonts w:ascii="Times New Roman" w:eastAsia="Times New Roman" w:hAnsi="Times New Roman" w:cs="Times New Roman"/>
      <w:b/>
      <w:bCs/>
      <w:sz w:val="27"/>
      <w:szCs w:val="27"/>
    </w:rPr>
  </w:style>
  <w:style w:type="character" w:customStyle="1" w:styleId="metadatatime">
    <w:name w:val="metadata_time"/>
    <w:basedOn w:val="DefaultParagraphFont"/>
    <w:rsid w:val="00D50ECD"/>
  </w:style>
  <w:style w:type="character" w:styleId="Hyperlink">
    <w:name w:val="Hyperlink"/>
    <w:basedOn w:val="DefaultParagraphFont"/>
    <w:uiPriority w:val="99"/>
    <w:semiHidden/>
    <w:unhideWhenUsed/>
    <w:rsid w:val="00D50ECD"/>
    <w:rPr>
      <w:color w:val="0000FF"/>
      <w:u w:val="single"/>
    </w:rPr>
  </w:style>
  <w:style w:type="character" w:customStyle="1" w:styleId="apple-converted-space">
    <w:name w:val="apple-converted-space"/>
    <w:basedOn w:val="DefaultParagraphFont"/>
    <w:rsid w:val="00D50ECD"/>
  </w:style>
  <w:style w:type="character" w:customStyle="1" w:styleId="imagecaption">
    <w:name w:val="image_caption"/>
    <w:basedOn w:val="DefaultParagraphFont"/>
    <w:rsid w:val="00D50ECD"/>
  </w:style>
  <w:style w:type="paragraph" w:styleId="NormalWeb">
    <w:name w:val="Normal (Web)"/>
    <w:basedOn w:val="Normal"/>
    <w:uiPriority w:val="99"/>
    <w:semiHidden/>
    <w:unhideWhenUsed/>
    <w:rsid w:val="00D50ECD"/>
    <w:pPr>
      <w:spacing w:before="100" w:beforeAutospacing="1" w:after="100" w:afterAutospacing="1"/>
    </w:pPr>
    <w:rPr>
      <w:rFonts w:ascii="Times New Roman" w:eastAsia="Times New Roman" w:hAnsi="Times New Roman" w:cs="Times New Roman"/>
      <w:sz w:val="24"/>
      <w:szCs w:val="24"/>
    </w:rPr>
  </w:style>
  <w:style w:type="character" w:customStyle="1" w:styleId="quoteright">
    <w:name w:val="quote_right"/>
    <w:basedOn w:val="DefaultParagraphFont"/>
    <w:rsid w:val="00D50ECD"/>
  </w:style>
  <w:style w:type="paragraph" w:styleId="BalloonText">
    <w:name w:val="Balloon Text"/>
    <w:basedOn w:val="Normal"/>
    <w:link w:val="BalloonTextChar"/>
    <w:uiPriority w:val="99"/>
    <w:semiHidden/>
    <w:unhideWhenUsed/>
    <w:rsid w:val="00D50ECD"/>
    <w:rPr>
      <w:rFonts w:ascii="Tahoma" w:hAnsi="Tahoma" w:cs="Tahoma"/>
      <w:sz w:val="16"/>
      <w:szCs w:val="16"/>
    </w:rPr>
  </w:style>
  <w:style w:type="character" w:customStyle="1" w:styleId="BalloonTextChar">
    <w:name w:val="Balloon Text Char"/>
    <w:basedOn w:val="DefaultParagraphFont"/>
    <w:link w:val="BalloonText"/>
    <w:uiPriority w:val="99"/>
    <w:semiHidden/>
    <w:rsid w:val="00D50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38910">
      <w:bodyDiv w:val="1"/>
      <w:marLeft w:val="0"/>
      <w:marRight w:val="0"/>
      <w:marTop w:val="0"/>
      <w:marBottom w:val="0"/>
      <w:divBdr>
        <w:top w:val="none" w:sz="0" w:space="0" w:color="auto"/>
        <w:left w:val="none" w:sz="0" w:space="0" w:color="auto"/>
        <w:bottom w:val="none" w:sz="0" w:space="0" w:color="auto"/>
        <w:right w:val="none" w:sz="0" w:space="0" w:color="auto"/>
      </w:divBdr>
      <w:divsChild>
        <w:div w:id="2081976305">
          <w:marLeft w:val="0"/>
          <w:marRight w:val="0"/>
          <w:marTop w:val="0"/>
          <w:marBottom w:val="60"/>
          <w:divBdr>
            <w:top w:val="none" w:sz="0" w:space="0" w:color="auto"/>
            <w:left w:val="none" w:sz="0" w:space="0" w:color="auto"/>
            <w:bottom w:val="single" w:sz="2" w:space="14" w:color="ACACAC"/>
            <w:right w:val="none" w:sz="0" w:space="0" w:color="auto"/>
          </w:divBdr>
        </w:div>
        <w:div w:id="565603658">
          <w:marLeft w:val="0"/>
          <w:marRight w:val="0"/>
          <w:marTop w:val="0"/>
          <w:marBottom w:val="180"/>
          <w:divBdr>
            <w:top w:val="none" w:sz="0" w:space="0" w:color="auto"/>
            <w:left w:val="none" w:sz="0" w:space="0" w:color="auto"/>
            <w:bottom w:val="none" w:sz="0" w:space="0" w:color="auto"/>
            <w:right w:val="none" w:sz="0" w:space="0" w:color="auto"/>
          </w:divBdr>
        </w:div>
        <w:div w:id="1356496871">
          <w:marLeft w:val="0"/>
          <w:marRight w:val="0"/>
          <w:marTop w:val="0"/>
          <w:marBottom w:val="180"/>
          <w:divBdr>
            <w:top w:val="none" w:sz="0" w:space="0" w:color="auto"/>
            <w:left w:val="none" w:sz="0" w:space="0" w:color="auto"/>
            <w:bottom w:val="none" w:sz="0" w:space="0" w:color="auto"/>
            <w:right w:val="none" w:sz="0" w:space="0" w:color="auto"/>
          </w:divBdr>
          <w:divsChild>
            <w:div w:id="1288927780">
              <w:marLeft w:val="0"/>
              <w:marRight w:val="90"/>
              <w:marTop w:val="0"/>
              <w:marBottom w:val="0"/>
              <w:divBdr>
                <w:top w:val="single" w:sz="6" w:space="3" w:color="CCCCCC"/>
                <w:left w:val="single" w:sz="6" w:space="3" w:color="CCCCCC"/>
                <w:bottom w:val="single" w:sz="6" w:space="3" w:color="CCCCCC"/>
                <w:right w:val="single" w:sz="6" w:space="3"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javascript:tsz('article_body','18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tsz('article_body','14px')" TargetMode="External"/><Relationship Id="rId10" Type="http://schemas.openxmlformats.org/officeDocument/2006/relationships/fontTable" Target="fontTable.xml"/><Relationship Id="rId4" Type="http://schemas.openxmlformats.org/officeDocument/2006/relationships/hyperlink" Target="http://www.macaudailytimes.com.mo/author/admi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2</cp:revision>
  <dcterms:created xsi:type="dcterms:W3CDTF">2012-10-17T21:57:00Z</dcterms:created>
  <dcterms:modified xsi:type="dcterms:W3CDTF">2012-10-17T21:58:00Z</dcterms:modified>
</cp:coreProperties>
</file>